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88"/>
        <w:ind w:left="4536" w:hanging="0"/>
        <w:rPr>
          <w:rFonts w:ascii="Arial" w:hAnsi="Arial"/>
          <w:i/>
          <w:i/>
          <w:sz w:val="20"/>
          <w:szCs w:val="20"/>
        </w:rPr>
      </w:pPr>
      <w:bookmarkStart w:id="0" w:name="Tab00comune__1"/>
      <w:r>
        <w:rPr>
          <w:rFonts w:ascii="Arial" w:hAnsi="Arial"/>
          <w:i/>
          <w:sz w:val="20"/>
          <w:szCs w:val="20"/>
        </w:rPr>
        <w:t>Al Signor Sindaco del Comune di</w:t>
        <w:br/>
        <w:t xml:space="preserve">(Ufficio elettorale) </w:t>
      </w:r>
      <w:bookmarkEnd w:id="0"/>
    </w:p>
    <w:p>
      <w:pPr>
        <w:pStyle w:val="Standard"/>
        <w:spacing w:lineRule="auto" w:line="288" w:before="120" w:after="0"/>
        <w:ind w:left="4536" w:hanging="0"/>
        <w:rPr>
          <w:sz w:val="20"/>
          <w:szCs w:val="20"/>
        </w:rPr>
      </w:pPr>
      <w: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........."/>
              <w:format w:val="Iniziali maiuscole"/>
            </w:textInput>
          </w:ffData>
        </w:fldChar>
      </w:r>
      <w:r>
        <w:rPr>
          <w:sz w:val="20"/>
          <w:szCs w:val="20"/>
          <w:rFonts w:ascii="Arial" w:hAnsi="Arial"/>
        </w:rPr>
        <w:instrText> FORMTEXT </w:instrTex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separate"/>
      </w:r>
      <w:r>
        <w:rPr>
          <w:rFonts w:ascii="Arial" w:hAnsi="Arial"/>
          <w:sz w:val="20"/>
          <w:szCs w:val="20"/>
        </w:rPr>
      </w:r>
      <w:r>
        <w:rPr>
          <w:rFonts w:eastAsia="MS Mincho" w:ascii="Arial" w:hAnsi="Arial"/>
          <w:i/>
          <w:iCs/>
          <w:sz w:val="20"/>
          <w:szCs w:val="20"/>
          <w:lang w:eastAsia="en-US"/>
        </w:rPr>
        <w:t>...........................................................................................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</w:p>
    <w:p>
      <w:pPr>
        <w:pStyle w:val="Standard"/>
        <w:spacing w:lineRule="auto" w:line="288" w:before="240" w:after="240"/>
        <w:jc w:val="center"/>
        <w:rPr/>
      </w:pPr>
      <w:r>
        <w:rPr>
          <w:rFonts w:ascii="Arial" w:hAnsi="Arial"/>
          <w:b/>
          <w:sz w:val="20"/>
          <w:szCs w:val="20"/>
          <w:u w:val="single"/>
        </w:rPr>
        <w:t>REFERENDUM DELL’8 E 9 GIUGNO 2025</w:t>
      </w:r>
    </w:p>
    <w:p>
      <w:pPr>
        <w:pStyle w:val="Standard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OGGETTO: DICHIARAZIONE DI REVOCA DELLA RICHIESTA DI VOTARE, COME DOMICILIATO FUORI PROVINCIA PER MOTIVI DI STUDIO, LAVORO O CURE MEDICHE</w:t>
      </w:r>
    </w:p>
    <w:p>
      <w:pPr>
        <w:pStyle w:val="Standard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spacing w:lineRule="auto" w:line="360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cs="Arial" w:ascii="Arial" w:hAnsi="Arial"/>
          <w:sz w:val="20"/>
          <w:szCs w:val="20"/>
        </w:rPr>
        <w:t xml:space="preserve">M </w:t>
      </w:r>
      <w:r>
        <w:rPr>
          <w:rFonts w:eastAsia="Wingdings" w:cs="Wingdings" w:ascii="Wingdings" w:hAnsi="Wingdings"/>
          <w:color w:val="000000"/>
          <w:sz w:val="20"/>
          <w:szCs w:val="20"/>
        </w:rPr>
        <w:t></w:t>
      </w:r>
      <w:r>
        <w:rPr>
          <w:rFonts w:cs="Arial" w:ascii="Arial" w:hAnsi="Arial"/>
          <w:sz w:val="20"/>
          <w:szCs w:val="20"/>
        </w:rPr>
        <w:t xml:space="preserve"> F </w:t>
      </w:r>
      <w:r>
        <w:rPr>
          <w:rFonts w:eastAsia="Wingdings" w:cs="Wingdings" w:ascii="Wingdings" w:hAnsi="Wingdings"/>
          <w:color w:val="000000"/>
          <w:sz w:val="20"/>
          <w:szCs w:val="20"/>
        </w:rPr>
        <w:t>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cs="Arial" w:ascii="Arial" w:hAnsi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 xml:space="preserve">, residente in ………………….., in Via ………………………………........…………….…………………… n. ………, </w:t>
      </w:r>
    </w:p>
    <w:p>
      <w:pPr>
        <w:pStyle w:val="HTMLPreformatted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in relazione alle previsioni per le consultazioni referendarie dell'anno 2025 di cui all’art. 2 del D.L. 19 marzo 2025, n. 27;</w:t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 conoscenza del disposto dell'art. 76 del d.P.R. 28 dicembre 2000, n. 445, che dispone che le dichiarazioni mendaci, la falsità negli atti e l’uso di atti falsi sono punite ai sensi del Codice penale e delle leggi speciali vigenti in materia</w:t>
      </w:r>
    </w:p>
    <w:p>
      <w:pPr>
        <w:pStyle w:val="Titolo2"/>
        <w:keepNext w:val="false"/>
        <w:spacing w:lineRule="auto" w:line="360" w:before="120" w:after="120"/>
        <w:rPr>
          <w:sz w:val="20"/>
          <w:szCs w:val="20"/>
        </w:rPr>
      </w:pPr>
      <w:r>
        <w:rPr>
          <w:sz w:val="20"/>
          <w:szCs w:val="20"/>
        </w:rPr>
        <w:t>DICHIARA</w:t>
      </w:r>
    </w:p>
    <w:p>
      <w:pPr>
        <w:pStyle w:val="Standard"/>
        <w:numPr>
          <w:ilvl w:val="0"/>
          <w:numId w:val="1"/>
        </w:numPr>
        <w:spacing w:lineRule="auto" w:line="360" w:before="120" w:after="1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cs="Arial" w:ascii="Arial" w:hAnsi="Arial"/>
          <w:spacing w:val="-3"/>
          <w:sz w:val="20"/>
          <w:szCs w:val="20"/>
        </w:rPr>
        <w:t xml:space="preserve">di voler </w:t>
      </w:r>
      <w:r>
        <w:rPr>
          <w:rFonts w:cs="Arial" w:ascii="Arial" w:hAnsi="Arial"/>
          <w:b/>
          <w:bCs/>
          <w:spacing w:val="-3"/>
          <w:sz w:val="20"/>
          <w:szCs w:val="20"/>
          <w:u w:val="single"/>
        </w:rPr>
        <w:t>revocare</w:t>
      </w:r>
      <w:r>
        <w:rPr>
          <w:rFonts w:cs="Arial" w:ascii="Arial" w:hAnsi="Arial"/>
          <w:spacing w:val="-3"/>
          <w:sz w:val="20"/>
          <w:szCs w:val="20"/>
        </w:rPr>
        <w:t xml:space="preserve"> la richiesta di esprimere il proprio voto fuori sede, formulata a questo Comune in data …………………….;</w:t>
      </w:r>
    </w:p>
    <w:p>
      <w:pPr>
        <w:pStyle w:val="Standard"/>
        <w:numPr>
          <w:ilvl w:val="0"/>
          <w:numId w:val="1"/>
        </w:numPr>
        <w:spacing w:lineRule="auto" w:line="360" w:before="120" w:after="120"/>
        <w:jc w:val="both"/>
        <w:rPr>
          <w:sz w:val="20"/>
          <w:szCs w:val="20"/>
        </w:rPr>
      </w:pPr>
      <w:r>
        <w:rPr>
          <w:rFonts w:cs="Arial" w:ascii="Arial" w:hAnsi="Arial"/>
          <w:spacing w:val="-3"/>
          <w:sz w:val="20"/>
          <w:szCs w:val="20"/>
        </w:rPr>
        <w:t>di essere consapevole che, pertanto, l’espressione del voto potrà avvenire esclusivamente nelle forme ordinariamente previste, presso la sezione elettorale del Comune di iscrizione nelle liste elettorali.</w:t>
      </w:r>
    </w:p>
    <w:p>
      <w:pPr>
        <w:pStyle w:val="Standard"/>
        <w:spacing w:lineRule="auto" w:line="288" w:before="120" w:after="120"/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Dichiaro altresì di essere consapevole delle sanzioni penali previste dall’art. 76 del D.P.R. 445/2000, nel caso di mendaci dichiarazioni, falsità negli atti, uso o esibizione di atti falsi, contenenti dati non più rispondenti a verità e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 e mediante la trasmissione ad altri enti pubblici, esclusivamente nell’ambito del procedimento per il quale la presente istanza/dichiarazione viene resa.</w:t>
      </w:r>
    </w:p>
    <w:p>
      <w:pPr>
        <w:pStyle w:val="Standard"/>
        <w:spacing w:before="120" w:after="120"/>
        <w:ind w:firstLine="340"/>
        <w:jc w:val="both"/>
        <w:rPr>
          <w:rFonts w:ascii="Arial" w:hAnsi="Arial"/>
          <w:i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</w:r>
    </w:p>
    <w:p>
      <w:pPr>
        <w:pStyle w:val="Standard"/>
        <w:spacing w:before="120" w:after="120"/>
        <w:ind w:firstLine="340"/>
        <w:jc w:val="both"/>
        <w:rPr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20"/>
          <w:szCs w:val="20"/>
        </w:rPr>
        <w:t>....../....../............</w:t>
      </w:r>
    </w:p>
    <w:p>
      <w:pPr>
        <w:pStyle w:val="Standard"/>
        <w:spacing w:before="120" w:after="120"/>
        <w:ind w:left="5954" w:hanging="0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>
      <w:pPr>
        <w:pStyle w:val="Standard"/>
        <w:spacing w:lineRule="auto" w:line="288" w:before="480" w:after="240"/>
        <w:ind w:left="5954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sectPr>
      <w:footerReference w:type="default" r:id="rId2"/>
      <w:type w:val="nextPage"/>
      <w:pgSz w:w="11906" w:h="16838"/>
      <w:pgMar w:left="1134" w:right="1134" w:header="0" w:top="1134" w:footer="34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704"/>
      <w:gridCol w:w="1183"/>
      <w:gridCol w:w="7752"/>
    </w:tblGrid>
    <w:tr>
      <w:trPr>
        <w:trHeight w:val="142" w:hRule="atLeast"/>
      </w:trPr>
      <w:tc>
        <w:tcPr>
          <w:tcW w:w="704" w:type="dxa"/>
          <w:vMerge w:val="restart"/>
          <w:tcBorders/>
          <w:shd w:color="auto" w:fill="auto" w:val="clear"/>
          <w:vAlign w:val="center"/>
        </w:tcPr>
        <w:p>
          <w:pPr>
            <w:pStyle w:val="Standard"/>
            <w:widowControl w:val="false"/>
            <w:ind w:right="7370" w:hanging="0"/>
            <w:jc w:val="right"/>
            <w:rPr/>
          </w:pPr>
          <w:r>
            <w:rPr/>
            <w:drawing>
              <wp:inline distT="0" distB="0" distL="0" distR="0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3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cs="Arial" w:ascii="Arial" w:hAnsi="Arial"/>
              <w:sz w:val="12"/>
              <w:szCs w:val="12"/>
            </w:rPr>
            <w:t>E01504</w:t>
          </w:r>
        </w:p>
      </w:tc>
      <w:tc>
        <w:tcPr>
          <w:tcW w:w="7752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ind w:right="87" w:hanging="0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  <w:r>
            <w:rPr>
              <w:rFonts w:cs="Arial" w:ascii="Arial" w:hAnsi="Arial"/>
              <w:color w:val="000000"/>
              <w:sz w:val="12"/>
              <w:szCs w:val="12"/>
            </w:rPr>
          </w:r>
        </w:p>
      </w:tc>
    </w:tr>
    <w:tr>
      <w:trPr>
        <w:trHeight w:val="142" w:hRule="atLeast"/>
      </w:trPr>
      <w:tc>
        <w:tcPr>
          <w:tcW w:w="704" w:type="dxa"/>
          <w:vMerge w:val="continue"/>
          <w:tcBorders/>
          <w:shd w:color="auto" w:fill="auto" w:val="clear"/>
          <w:vAlign w:val="center"/>
        </w:tcPr>
        <w:p>
          <w:pPr>
            <w:pStyle w:val="Normal"/>
            <w:widowControl w:val="false"/>
            <w:rPr>
              <w:sz w:val="12"/>
              <w:szCs w:val="12"/>
            </w:rPr>
          </w:pPr>
          <w:r>
            <w:rPr>
              <w:sz w:val="12"/>
              <w:szCs w:val="12"/>
            </w:rPr>
          </w:r>
        </w:p>
      </w:tc>
      <w:tc>
        <w:tcPr>
          <w:tcW w:w="1183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/>
          </w:pPr>
          <w:r>
            <w:rPr>
              <w:rFonts w:cs="Arial" w:ascii="Arial" w:hAnsi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ind w:right="87" w:hanging="0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</w:r>
        </w:p>
      </w:tc>
    </w:tr>
  </w:tbl>
  <w:p>
    <w:pPr>
      <w:pStyle w:val="Standard"/>
      <w:tabs>
        <w:tab w:val="clear" w:pos="720"/>
        <w:tab w:val="center" w:pos="4819" w:leader="none"/>
        <w:tab w:val="right" w:pos="9638" w:leader="none"/>
      </w:tabs>
      <w:jc w:val="both"/>
      <w:rPr>
        <w:rFonts w:ascii="Arial" w:hAnsi="Arial" w:cs="Arial"/>
        <w:sz w:val="12"/>
        <w:szCs w:val="12"/>
        <w:lang w:eastAsia="en-US"/>
      </w:rPr>
    </w:pPr>
    <w:r>
      <w:rPr>
        <w:rFonts w:cs="Arial" w:ascii="Arial" w:hAnsi="Arial"/>
        <w:sz w:val="12"/>
        <w:szCs w:val="1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qFormat/>
    <w:rsid w:val="00466b98"/>
    <w:pPr>
      <w:keepNext w:val="true"/>
      <w:suppressAutoHyphens w:val="false"/>
      <w:jc w:val="center"/>
      <w:textAlignment w:val="auto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1" w:customStyle="1">
    <w:name w:val="Piè di pagina Carattere1"/>
    <w:qFormat/>
    <w:rPr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26ca3"/>
    <w:rPr>
      <w:rFonts w:ascii="Segoe UI" w:hAnsi="Segoe UI" w:cs="Segoe UI"/>
      <w:sz w:val="18"/>
      <w:szCs w:val="18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qFormat/>
    <w:rsid w:val="00223e1e"/>
    <w:rPr>
      <w:rFonts w:ascii="Courier New" w:hAnsi="Courier New" w:cs="Courier New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223e1e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23e1e"/>
    <w:rPr>
      <w:vertAlign w:val="superscript"/>
    </w:rPr>
  </w:style>
  <w:style w:type="character" w:styleId="Titolo2Carattere" w:customStyle="1">
    <w:name w:val="Titolo 2 Carattere"/>
    <w:basedOn w:val="DefaultParagraphFont"/>
    <w:link w:val="Titolo2"/>
    <w:qFormat/>
    <w:rsid w:val="00466b98"/>
    <w:rPr>
      <w:rFonts w:ascii="Arial" w:hAnsi="Arial" w:cs="Arial"/>
      <w:b/>
      <w:bCs/>
      <w:color w:val="000000"/>
      <w:sz w:val="21"/>
      <w:szCs w:val="21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DejaVu Sans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DejaVu Sans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pPr>
      <w:jc w:val="center"/>
    </w:pPr>
    <w:rPr>
      <w:rFonts w:ascii="Arial" w:hAnsi="Arial" w:eastAsia="Arial" w:cs="Arial"/>
      <w:sz w:val="16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Standard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26ca3"/>
    <w:pPr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223e1e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 w:cs="Courier New"/>
      <w:sz w:val="20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223e1e"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B7F40-3246-40B5-B531-FD77AC83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LibreOffice/7.0.4.2$Windows_X86_64 LibreOffice_project/dcf040e67528d9187c66b2379df5ea4407429775</Application>
  <AppVersion>15.0000</AppVersion>
  <Pages>1</Pages>
  <Words>281</Words>
  <Characters>1814</Characters>
  <CharactersWithSpaces>2076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2020-08-16T14:55:00Z</dcterms:created>
  <dc:creator>Andrea Piredda</dc:creator>
  <dc:description/>
  <dc:language>it-IT</dc:language>
  <cp:lastModifiedBy>Riccardo Moraldi</cp:lastModifiedBy>
  <cp:lastPrinted>2012-03-08T09:02:00Z</cp:lastPrinted>
  <dcterms:modified xsi:type="dcterms:W3CDTF">2025-04-08T07:50:00Z</dcterms:modified>
  <cp:revision>73</cp:revision>
  <dc:subject/>
  <dc:title>Dichiarazione di elettore attestante la volontà di esercitare il diritto di voto nell’abitazione in cui dimora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